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FA" w:rsidRDefault="003661FA" w:rsidP="002E4984">
      <w:pPr>
        <w:pStyle w:val="ListParagraph"/>
        <w:ind w:left="0"/>
        <w:jc w:val="both"/>
        <w:rPr>
          <w:rFonts w:ascii="Georgia" w:hAnsi="Georgia"/>
          <w:b/>
          <w:sz w:val="24"/>
          <w:szCs w:val="24"/>
          <w:u w:val="single"/>
          <w:lang w:val="uk-UA"/>
        </w:rPr>
      </w:pPr>
    </w:p>
    <w:p w:rsidR="000431D5" w:rsidRPr="002E4984" w:rsidRDefault="006005FE" w:rsidP="002E4984">
      <w:pPr>
        <w:pStyle w:val="ListParagraph"/>
        <w:ind w:left="0"/>
        <w:jc w:val="both"/>
        <w:rPr>
          <w:rFonts w:ascii="Georgia" w:hAnsi="Georgia"/>
          <w:sz w:val="24"/>
          <w:szCs w:val="24"/>
          <w:lang w:val="uk-UA"/>
        </w:rPr>
      </w:pPr>
      <w:r w:rsidRPr="002E4984">
        <w:rPr>
          <w:rFonts w:ascii="Georgia" w:hAnsi="Georgia"/>
          <w:b/>
          <w:sz w:val="24"/>
          <w:szCs w:val="24"/>
          <w:u w:val="single"/>
          <w:lang w:val="uk-UA"/>
        </w:rPr>
        <w:t>Тема</w:t>
      </w:r>
      <w:r w:rsidRPr="002E4984">
        <w:rPr>
          <w:rFonts w:ascii="Georgia" w:hAnsi="Georgia"/>
          <w:b/>
          <w:sz w:val="24"/>
          <w:szCs w:val="24"/>
          <w:lang w:val="uk-UA"/>
        </w:rPr>
        <w:t xml:space="preserve">: </w:t>
      </w:r>
      <w:r w:rsidRPr="002E4984">
        <w:rPr>
          <w:rFonts w:ascii="Georgia" w:hAnsi="Georgia"/>
          <w:sz w:val="24"/>
          <w:szCs w:val="24"/>
          <w:lang w:val="uk-UA"/>
        </w:rPr>
        <w:t>Сприйняття навколишнього світу</w:t>
      </w:r>
      <w:r w:rsidR="006E4144" w:rsidRPr="002E4984">
        <w:rPr>
          <w:rFonts w:ascii="Georgia" w:hAnsi="Georgia"/>
          <w:sz w:val="24"/>
          <w:szCs w:val="24"/>
          <w:lang w:val="uk-UA"/>
        </w:rPr>
        <w:t xml:space="preserve"> «чистим серцем» героєм оповідання Григора Тютюнника «Дивак»</w:t>
      </w:r>
    </w:p>
    <w:p w:rsidR="006E4144" w:rsidRPr="002E4984" w:rsidRDefault="006E4144" w:rsidP="002E4984">
      <w:pPr>
        <w:pStyle w:val="ListParagraph"/>
        <w:ind w:left="0"/>
        <w:jc w:val="both"/>
        <w:rPr>
          <w:rFonts w:ascii="Georgia" w:hAnsi="Georgia"/>
          <w:sz w:val="24"/>
          <w:szCs w:val="24"/>
          <w:lang w:val="uk-UA"/>
        </w:rPr>
      </w:pPr>
      <w:r w:rsidRPr="002E4984">
        <w:rPr>
          <w:rFonts w:ascii="Georgia" w:hAnsi="Georgia"/>
          <w:b/>
          <w:sz w:val="24"/>
          <w:szCs w:val="24"/>
          <w:u w:val="single"/>
          <w:lang w:val="uk-UA"/>
        </w:rPr>
        <w:t>Мета</w:t>
      </w:r>
      <w:r w:rsidRPr="002E4984">
        <w:rPr>
          <w:rFonts w:ascii="Georgia" w:hAnsi="Georgia"/>
          <w:b/>
          <w:sz w:val="24"/>
          <w:szCs w:val="24"/>
          <w:lang w:val="uk-UA"/>
        </w:rPr>
        <w:t xml:space="preserve">: </w:t>
      </w:r>
      <w:r w:rsidRPr="002E4984">
        <w:rPr>
          <w:rFonts w:ascii="Georgia" w:hAnsi="Georgia"/>
          <w:sz w:val="24"/>
          <w:szCs w:val="24"/>
          <w:lang w:val="uk-UA"/>
        </w:rPr>
        <w:t xml:space="preserve">1) навчити дітей аналізувати твір, приділяючи увагу художнім деталям; пояснити наявність </w:t>
      </w:r>
      <w:proofErr w:type="spellStart"/>
      <w:r w:rsidRPr="002E4984">
        <w:rPr>
          <w:rFonts w:ascii="Georgia" w:hAnsi="Georgia"/>
          <w:sz w:val="24"/>
          <w:szCs w:val="24"/>
          <w:lang w:val="uk-UA"/>
        </w:rPr>
        <w:t>міжтекстових</w:t>
      </w:r>
      <w:proofErr w:type="spellEnd"/>
      <w:r w:rsidRPr="002E4984">
        <w:rPr>
          <w:rFonts w:ascii="Georgia" w:hAnsi="Georgia"/>
          <w:sz w:val="24"/>
          <w:szCs w:val="24"/>
          <w:lang w:val="uk-UA"/>
        </w:rPr>
        <w:t xml:space="preserve"> </w:t>
      </w:r>
      <w:proofErr w:type="spellStart"/>
      <w:r w:rsidRPr="002E4984">
        <w:rPr>
          <w:rFonts w:ascii="Georgia" w:hAnsi="Georgia"/>
          <w:sz w:val="24"/>
          <w:szCs w:val="24"/>
          <w:lang w:val="uk-UA"/>
        </w:rPr>
        <w:t>зв’язків</w:t>
      </w:r>
      <w:proofErr w:type="spellEnd"/>
      <w:r w:rsidRPr="002E4984">
        <w:rPr>
          <w:rFonts w:ascii="Georgia" w:hAnsi="Georgia"/>
          <w:sz w:val="24"/>
          <w:szCs w:val="24"/>
          <w:lang w:val="uk-UA"/>
        </w:rPr>
        <w:t xml:space="preserve"> у літературних творах. Навч</w:t>
      </w:r>
      <w:r w:rsidR="004B7969" w:rsidRPr="002E4984">
        <w:rPr>
          <w:rFonts w:ascii="Georgia" w:hAnsi="Georgia"/>
          <w:sz w:val="24"/>
          <w:szCs w:val="24"/>
          <w:lang w:val="uk-UA"/>
        </w:rPr>
        <w:t>ити сприймати навколишній світ як творіння Боже.</w:t>
      </w:r>
    </w:p>
    <w:p w:rsidR="006E4144" w:rsidRPr="002E4984" w:rsidRDefault="006E4144" w:rsidP="002E4984">
      <w:pPr>
        <w:pStyle w:val="ListParagraph"/>
        <w:ind w:left="0"/>
        <w:jc w:val="both"/>
        <w:rPr>
          <w:rFonts w:ascii="Georgia" w:hAnsi="Georgia"/>
          <w:sz w:val="24"/>
          <w:szCs w:val="24"/>
          <w:lang w:val="uk-UA"/>
        </w:rPr>
      </w:pPr>
      <w:r w:rsidRPr="002E4984">
        <w:rPr>
          <w:rFonts w:ascii="Georgia" w:hAnsi="Georgia"/>
          <w:sz w:val="24"/>
          <w:szCs w:val="24"/>
          <w:lang w:val="uk-UA"/>
        </w:rPr>
        <w:t>2) розвивати в учнів критичне мислення, навички художнього аналізу, уміння порівнювати, зіставляти, оцінювати події тексту й життя з погляду моральних та духовних цінностей</w:t>
      </w:r>
      <w:r w:rsidR="004B7969" w:rsidRPr="002E4984">
        <w:rPr>
          <w:rFonts w:ascii="Georgia" w:hAnsi="Georgia"/>
          <w:sz w:val="24"/>
          <w:szCs w:val="24"/>
          <w:lang w:val="uk-UA"/>
        </w:rPr>
        <w:t>, висловлювати власну думку стосовно прочитаного.</w:t>
      </w:r>
    </w:p>
    <w:p w:rsidR="006E4144" w:rsidRPr="002E4984" w:rsidRDefault="006E4144" w:rsidP="002E4984">
      <w:pPr>
        <w:pStyle w:val="ListParagraph"/>
        <w:ind w:left="0"/>
        <w:jc w:val="both"/>
        <w:rPr>
          <w:rFonts w:ascii="Georgia" w:hAnsi="Georgia"/>
          <w:sz w:val="24"/>
          <w:szCs w:val="24"/>
          <w:lang w:val="uk-UA"/>
        </w:rPr>
      </w:pPr>
      <w:r w:rsidRPr="002E4984">
        <w:rPr>
          <w:rFonts w:ascii="Georgia" w:hAnsi="Georgia"/>
          <w:sz w:val="24"/>
          <w:szCs w:val="24"/>
          <w:lang w:val="uk-UA"/>
        </w:rPr>
        <w:t>3) виховувати в дітей любов до навколишнього середовища</w:t>
      </w:r>
      <w:r w:rsidR="004B7969" w:rsidRPr="002E4984">
        <w:rPr>
          <w:rFonts w:ascii="Georgia" w:hAnsi="Georgia"/>
          <w:sz w:val="24"/>
          <w:szCs w:val="24"/>
          <w:lang w:val="uk-UA"/>
        </w:rPr>
        <w:t>, до людей і до кожної істоти, яку сотворив Господь; виховувати в учнів потребу в реалізації християнських цінностей та і Любові до Бога.</w:t>
      </w:r>
    </w:p>
    <w:p w:rsidR="000431D5" w:rsidRDefault="002E4984" w:rsidP="002E4984">
      <w:pPr>
        <w:pStyle w:val="ListParagraph"/>
        <w:ind w:left="0"/>
        <w:jc w:val="both"/>
        <w:rPr>
          <w:rFonts w:ascii="Georgia" w:hAnsi="Georgia"/>
          <w:sz w:val="24"/>
          <w:szCs w:val="24"/>
          <w:lang w:val="uk-UA"/>
        </w:rPr>
      </w:pPr>
      <w:r w:rsidRPr="002E4984">
        <w:rPr>
          <w:rFonts w:ascii="Georgia" w:hAnsi="Georgia"/>
          <w:b/>
          <w:sz w:val="24"/>
          <w:szCs w:val="24"/>
          <w:u w:val="single"/>
          <w:lang w:val="uk-UA"/>
        </w:rPr>
        <w:t>Обладнання</w:t>
      </w:r>
      <w:r w:rsidRPr="002E4984">
        <w:rPr>
          <w:rFonts w:ascii="Georgia" w:hAnsi="Georgia"/>
          <w:b/>
          <w:sz w:val="24"/>
          <w:szCs w:val="24"/>
          <w:lang w:val="uk-UA"/>
        </w:rPr>
        <w:t>:</w:t>
      </w:r>
      <w:r w:rsidRPr="002E4984">
        <w:rPr>
          <w:rFonts w:ascii="Georgia" w:hAnsi="Georgia"/>
          <w:sz w:val="24"/>
          <w:szCs w:val="24"/>
          <w:lang w:val="uk-UA"/>
        </w:rPr>
        <w:t xml:space="preserve"> текст оповідання, біографія Григора Тютюнника, презентація до уроку, картки з завданнями.</w:t>
      </w:r>
    </w:p>
    <w:p w:rsidR="00AE6C58" w:rsidRPr="002E4984" w:rsidRDefault="002E4984" w:rsidP="00037D6F">
      <w:pPr>
        <w:pStyle w:val="ListParagraph"/>
        <w:ind w:left="0"/>
        <w:jc w:val="both"/>
        <w:rPr>
          <w:rFonts w:ascii="Georgia" w:hAnsi="Georgia"/>
          <w:lang w:val="uk-UA"/>
        </w:rPr>
      </w:pPr>
      <w:r w:rsidRPr="00037D6F">
        <w:rPr>
          <w:rFonts w:ascii="Georgia" w:hAnsi="Georgia"/>
          <w:b/>
          <w:sz w:val="24"/>
          <w:szCs w:val="24"/>
          <w:u w:val="single"/>
          <w:lang w:val="uk-UA"/>
        </w:rPr>
        <w:t>Тип уроку</w:t>
      </w:r>
      <w:r>
        <w:rPr>
          <w:rFonts w:ascii="Georgia" w:hAnsi="Georgia"/>
          <w:sz w:val="24"/>
          <w:szCs w:val="24"/>
          <w:lang w:val="uk-UA"/>
        </w:rPr>
        <w:t>: засво</w:t>
      </w:r>
      <w:r w:rsidR="00037D6F">
        <w:rPr>
          <w:rFonts w:ascii="Georgia" w:hAnsi="Georgia"/>
          <w:sz w:val="24"/>
          <w:szCs w:val="24"/>
          <w:lang w:val="uk-UA"/>
        </w:rPr>
        <w:t>є</w:t>
      </w:r>
      <w:r>
        <w:rPr>
          <w:rFonts w:ascii="Georgia" w:hAnsi="Georgia"/>
          <w:sz w:val="24"/>
          <w:szCs w:val="24"/>
          <w:lang w:val="uk-UA"/>
        </w:rPr>
        <w:t>ння нового матеріалу</w:t>
      </w:r>
      <w:r w:rsidR="00037D6F">
        <w:rPr>
          <w:rFonts w:ascii="Georgia" w:hAnsi="Georgia"/>
          <w:sz w:val="24"/>
          <w:szCs w:val="24"/>
          <w:lang w:val="uk-UA"/>
        </w:rPr>
        <w:t>.</w:t>
      </w:r>
    </w:p>
    <w:p w:rsidR="003661FA" w:rsidRDefault="003661FA" w:rsidP="002E4984">
      <w:pPr>
        <w:pStyle w:val="ListParagraph"/>
        <w:ind w:left="0"/>
        <w:jc w:val="center"/>
        <w:rPr>
          <w:rFonts w:ascii="Georgia" w:hAnsi="Georgia"/>
          <w:b/>
          <w:i/>
          <w:sz w:val="26"/>
          <w:szCs w:val="26"/>
          <w:u w:val="single"/>
          <w:lang w:val="uk-UA"/>
        </w:rPr>
      </w:pPr>
    </w:p>
    <w:p w:rsidR="00AE6C58" w:rsidRPr="002E4984" w:rsidRDefault="00AE6C58" w:rsidP="002E4984">
      <w:pPr>
        <w:pStyle w:val="ListParagraph"/>
        <w:ind w:left="0"/>
        <w:jc w:val="center"/>
        <w:rPr>
          <w:rFonts w:ascii="Georgia" w:hAnsi="Georgia"/>
          <w:b/>
          <w:i/>
          <w:sz w:val="26"/>
          <w:szCs w:val="26"/>
          <w:u w:val="single"/>
          <w:lang w:val="uk-UA"/>
        </w:rPr>
      </w:pPr>
      <w:r w:rsidRPr="002E4984">
        <w:rPr>
          <w:rFonts w:ascii="Georgia" w:hAnsi="Georgia"/>
          <w:b/>
          <w:i/>
          <w:sz w:val="26"/>
          <w:szCs w:val="26"/>
          <w:u w:val="single"/>
          <w:lang w:val="uk-UA"/>
        </w:rPr>
        <w:t>Хід уроку</w:t>
      </w:r>
    </w:p>
    <w:p w:rsidR="00AE6C58" w:rsidRPr="002E4984" w:rsidRDefault="00AE6C58" w:rsidP="002E4984">
      <w:pPr>
        <w:pStyle w:val="ListParagraph"/>
        <w:ind w:left="0"/>
        <w:jc w:val="right"/>
        <w:rPr>
          <w:rFonts w:ascii="Georgia" w:hAnsi="Georgia"/>
          <w:i/>
          <w:color w:val="365F91" w:themeColor="accent1" w:themeShade="BF"/>
          <w:sz w:val="26"/>
          <w:szCs w:val="26"/>
          <w:lang w:val="uk-UA"/>
        </w:rPr>
      </w:pPr>
      <w:r w:rsidRPr="002E4984">
        <w:rPr>
          <w:rFonts w:ascii="Georgia" w:hAnsi="Georgia"/>
          <w:i/>
          <w:color w:val="365F91" w:themeColor="accent1" w:themeShade="BF"/>
          <w:sz w:val="26"/>
          <w:szCs w:val="26"/>
          <w:lang w:val="uk-UA"/>
        </w:rPr>
        <w:t>«Блаженні чисті серцем бо вони Бога побачать»</w:t>
      </w:r>
    </w:p>
    <w:p w:rsidR="000431D5" w:rsidRPr="002E4984" w:rsidRDefault="00AE6C58" w:rsidP="002E4984">
      <w:pPr>
        <w:pStyle w:val="ListParagraph"/>
        <w:ind w:left="0"/>
        <w:jc w:val="right"/>
        <w:rPr>
          <w:rFonts w:ascii="Georgia" w:hAnsi="Georgia"/>
          <w:color w:val="365F91" w:themeColor="accent1" w:themeShade="BF"/>
          <w:sz w:val="26"/>
          <w:szCs w:val="26"/>
          <w:lang w:val="uk-UA"/>
        </w:rPr>
      </w:pPr>
      <w:proofErr w:type="spellStart"/>
      <w:r w:rsidRPr="002E4984">
        <w:rPr>
          <w:rFonts w:ascii="Georgia" w:hAnsi="Georgia"/>
          <w:color w:val="365F91" w:themeColor="accent1" w:themeShade="BF"/>
          <w:sz w:val="26"/>
          <w:szCs w:val="26"/>
          <w:lang w:val="uk-UA"/>
        </w:rPr>
        <w:t>Мф</w:t>
      </w:r>
      <w:proofErr w:type="spellEnd"/>
      <w:r w:rsidRPr="002E4984">
        <w:rPr>
          <w:rFonts w:ascii="Georgia" w:hAnsi="Georgia"/>
          <w:color w:val="365F91" w:themeColor="accent1" w:themeShade="BF"/>
          <w:sz w:val="26"/>
          <w:szCs w:val="26"/>
          <w:lang w:val="uk-UA"/>
        </w:rPr>
        <w:t>. 5:8</w:t>
      </w:r>
    </w:p>
    <w:p w:rsidR="00AE6C58" w:rsidRPr="002E4984" w:rsidRDefault="00AE6C58" w:rsidP="00480DF7">
      <w:pPr>
        <w:pStyle w:val="ListParagraph"/>
        <w:ind w:left="0"/>
        <w:rPr>
          <w:rFonts w:ascii="Georgia" w:hAnsi="Georgia"/>
          <w:sz w:val="26"/>
          <w:szCs w:val="26"/>
          <w:u w:val="single"/>
          <w:lang w:val="uk-UA"/>
        </w:rPr>
      </w:pPr>
      <w:r w:rsidRPr="002E4984">
        <w:rPr>
          <w:rFonts w:ascii="Georgia" w:hAnsi="Georgia"/>
          <w:sz w:val="26"/>
          <w:szCs w:val="26"/>
          <w:u w:val="single"/>
          <w:lang w:val="uk-UA"/>
        </w:rPr>
        <w:t>1. Оголошення теми уроку.</w:t>
      </w:r>
    </w:p>
    <w:p w:rsidR="00AE6C58" w:rsidRPr="002E4984" w:rsidRDefault="00923234" w:rsidP="00EE3C34">
      <w:pPr>
        <w:pStyle w:val="ListParagraph"/>
        <w:ind w:left="0"/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2E4984">
        <w:rPr>
          <w:rFonts w:ascii="Georgia" w:hAnsi="Georgia"/>
          <w:sz w:val="26"/>
          <w:szCs w:val="26"/>
          <w:u w:val="single"/>
          <w:lang w:val="ru-RU"/>
        </w:rPr>
        <w:t xml:space="preserve">2. </w:t>
      </w:r>
      <w:r w:rsidR="00AE6C58" w:rsidRPr="002E4984">
        <w:rPr>
          <w:rFonts w:ascii="Georgia" w:hAnsi="Georgia"/>
          <w:sz w:val="26"/>
          <w:szCs w:val="26"/>
          <w:u w:val="single"/>
          <w:lang w:val="uk-UA"/>
        </w:rPr>
        <w:t>Робота з епіграфом</w:t>
      </w:r>
      <w:r w:rsidR="00EE3C34" w:rsidRPr="002E4984">
        <w:rPr>
          <w:rFonts w:ascii="Georgia" w:hAnsi="Georgia"/>
          <w:sz w:val="26"/>
          <w:szCs w:val="26"/>
          <w:u w:val="single"/>
          <w:lang w:val="uk-UA"/>
        </w:rPr>
        <w:t>.</w:t>
      </w:r>
    </w:p>
    <w:p w:rsidR="00EE3C34" w:rsidRPr="002E4984" w:rsidRDefault="00EE3C34" w:rsidP="00EE3C34">
      <w:pPr>
        <w:pStyle w:val="ListParagraph"/>
        <w:ind w:left="0"/>
        <w:jc w:val="both"/>
        <w:rPr>
          <w:rFonts w:ascii="Georgia" w:hAnsi="Georgia"/>
          <w:i/>
          <w:sz w:val="26"/>
          <w:szCs w:val="26"/>
          <w:lang w:val="ru-RU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Прочитаймо епіграф. Давайте пригадаємо, де, коли і Ким були сказані ці слова. Поясніть пряме й переносне значення слова чистий. Що ви розумієте під висловом «чистий серцем»?</w:t>
      </w:r>
    </w:p>
    <w:p w:rsidR="00923234" w:rsidRPr="002E4984" w:rsidRDefault="00923234" w:rsidP="00EE3C34">
      <w:pPr>
        <w:pStyle w:val="ListParagraph"/>
        <w:ind w:left="0"/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3. Робота з біографією автора</w:t>
      </w:r>
    </w:p>
    <w:p w:rsidR="00923234" w:rsidRPr="002E4984" w:rsidRDefault="00923234" w:rsidP="00EE3C34">
      <w:pPr>
        <w:pStyle w:val="ListParagraph"/>
        <w:ind w:left="0"/>
        <w:jc w:val="both"/>
        <w:rPr>
          <w:rFonts w:ascii="Georgia" w:hAnsi="Georgia"/>
          <w:sz w:val="24"/>
          <w:szCs w:val="26"/>
          <w:lang w:val="uk-UA"/>
        </w:rPr>
      </w:pPr>
      <w:r w:rsidRPr="002E4984">
        <w:rPr>
          <w:rFonts w:ascii="Georgia" w:hAnsi="Georgia"/>
          <w:sz w:val="24"/>
          <w:szCs w:val="26"/>
          <w:lang w:val="uk-UA"/>
        </w:rPr>
        <w:t>Метод – опитування</w:t>
      </w:r>
    </w:p>
    <w:p w:rsidR="00923234" w:rsidRPr="002E4984" w:rsidRDefault="00923234" w:rsidP="00EE3C34">
      <w:pPr>
        <w:pStyle w:val="ListParagraph"/>
        <w:ind w:left="0"/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Що Вам відомо про Григора Тютюнника?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Назвіть роки життя Григора Тютюнника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Де народився та з якої родини походить письменник?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Яка роль брата Григорія у формуванні його творчої особистості?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lastRenderedPageBreak/>
        <w:t>Де навчався Григір Тютюнник?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Назвіть перші його твори, відомі Вам.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Як називалася перша книга письменника?</w:t>
      </w:r>
    </w:p>
    <w:p w:rsidR="00923234" w:rsidRPr="002E4984" w:rsidRDefault="00923234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 xml:space="preserve">Що Вам відомо про інші (окрім письменницької) </w:t>
      </w:r>
      <w:r w:rsidR="003C7830" w:rsidRPr="002E4984">
        <w:rPr>
          <w:rFonts w:ascii="Georgia" w:hAnsi="Georgia"/>
          <w:i/>
          <w:sz w:val="26"/>
          <w:szCs w:val="26"/>
          <w:lang w:val="uk-UA"/>
        </w:rPr>
        <w:t xml:space="preserve">творчі роботи Тютюнника? </w:t>
      </w:r>
      <w:r w:rsidRPr="002E4984">
        <w:rPr>
          <w:rFonts w:ascii="Georgia" w:hAnsi="Georgia"/>
          <w:i/>
          <w:sz w:val="26"/>
          <w:szCs w:val="26"/>
          <w:lang w:val="uk-UA"/>
        </w:rPr>
        <w:t xml:space="preserve">Як, на Ваш погляд, вплинула на творчість Григора </w:t>
      </w:r>
      <w:proofErr w:type="spellStart"/>
      <w:r w:rsidRPr="002E4984">
        <w:rPr>
          <w:rFonts w:ascii="Georgia" w:hAnsi="Georgia"/>
          <w:i/>
          <w:sz w:val="26"/>
          <w:szCs w:val="26"/>
          <w:lang w:val="uk-UA"/>
        </w:rPr>
        <w:t>Тююнника</w:t>
      </w:r>
      <w:proofErr w:type="spellEnd"/>
      <w:r w:rsidRPr="002E4984">
        <w:rPr>
          <w:rFonts w:ascii="Georgia" w:hAnsi="Georgia"/>
          <w:i/>
          <w:sz w:val="26"/>
          <w:szCs w:val="26"/>
          <w:lang w:val="uk-UA"/>
        </w:rPr>
        <w:t xml:space="preserve"> його перекладацька діяльність?</w:t>
      </w:r>
    </w:p>
    <w:p w:rsidR="003C7830" w:rsidRPr="002E4984" w:rsidRDefault="003C7830" w:rsidP="00923234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Якими преміями був відзначений письменник?</w:t>
      </w:r>
    </w:p>
    <w:p w:rsidR="003C7830" w:rsidRPr="002E4984" w:rsidRDefault="003C7830" w:rsidP="003C7830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Як закінчилося життя Григора Тютюнника?</w:t>
      </w:r>
    </w:p>
    <w:p w:rsidR="003C7830" w:rsidRPr="002E4984" w:rsidRDefault="003C7830" w:rsidP="003C7830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Як Вам здається, який характер мав Григір? Які християнські риси були йому властиві?</w:t>
      </w:r>
    </w:p>
    <w:p w:rsidR="003C7830" w:rsidRPr="002E4984" w:rsidRDefault="00E048CF" w:rsidP="003C7830">
      <w:pPr>
        <w:pStyle w:val="ListParagraph"/>
        <w:numPr>
          <w:ilvl w:val="0"/>
          <w:numId w:val="1"/>
        </w:num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Чи важкою була доля письменника? Чому?</w:t>
      </w:r>
    </w:p>
    <w:p w:rsidR="00E048CF" w:rsidRPr="002E4984" w:rsidRDefault="00E41DF4" w:rsidP="00E048CF">
      <w:pPr>
        <w:jc w:val="both"/>
        <w:rPr>
          <w:rFonts w:ascii="Georgia" w:hAnsi="Georgia"/>
          <w:b/>
          <w:i/>
          <w:sz w:val="26"/>
          <w:szCs w:val="26"/>
          <w:lang w:val="uk-UA"/>
        </w:rPr>
      </w:pPr>
      <w:r w:rsidRPr="002E4984">
        <w:rPr>
          <w:rFonts w:ascii="Georgia" w:hAnsi="Georgia"/>
          <w:b/>
          <w:i/>
          <w:sz w:val="26"/>
          <w:szCs w:val="26"/>
          <w:lang w:val="uk-UA"/>
        </w:rPr>
        <w:t>Заповніть картку 1.</w:t>
      </w:r>
    </w:p>
    <w:p w:rsidR="00E41DF4" w:rsidRPr="002E4984" w:rsidRDefault="00E41DF4" w:rsidP="00E048CF">
      <w:pPr>
        <w:jc w:val="both"/>
        <w:rPr>
          <w:rFonts w:ascii="Georgia" w:hAnsi="Georgia"/>
          <w:sz w:val="26"/>
          <w:szCs w:val="26"/>
          <w:lang w:val="uk-UA"/>
        </w:rPr>
      </w:pPr>
    </w:p>
    <w:p w:rsidR="00E048CF" w:rsidRPr="002E4984" w:rsidRDefault="00E048CF" w:rsidP="00E048CF">
      <w:pPr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2E4984">
        <w:rPr>
          <w:rFonts w:ascii="Georgia" w:hAnsi="Georgia"/>
          <w:sz w:val="26"/>
          <w:szCs w:val="26"/>
          <w:u w:val="single"/>
          <w:lang w:val="uk-UA"/>
        </w:rPr>
        <w:t>4. Робота з текстом.</w:t>
      </w:r>
    </w:p>
    <w:p w:rsidR="00E12A99" w:rsidRPr="002E4984" w:rsidRDefault="00E048CF" w:rsidP="00E12A99">
      <w:pPr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2E4984">
        <w:rPr>
          <w:rFonts w:ascii="Georgia" w:hAnsi="Georgia"/>
          <w:sz w:val="26"/>
          <w:szCs w:val="26"/>
          <w:u w:val="single"/>
          <w:lang w:val="uk-UA"/>
        </w:rPr>
        <w:t xml:space="preserve">4.1. Відтворення змісту </w:t>
      </w:r>
      <w:r w:rsidR="00E12A99" w:rsidRPr="002E4984">
        <w:rPr>
          <w:rFonts w:ascii="Georgia" w:hAnsi="Georgia"/>
          <w:sz w:val="26"/>
          <w:szCs w:val="26"/>
          <w:u w:val="single"/>
          <w:lang w:val="uk-UA"/>
        </w:rPr>
        <w:t>(методи – опитування, мікрофон)</w:t>
      </w:r>
    </w:p>
    <w:p w:rsidR="00E41DF4" w:rsidRPr="002E4984" w:rsidRDefault="00E41DF4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Пригадайте, що таке художня деталь та образ-символ.</w:t>
      </w:r>
    </w:p>
    <w:p w:rsidR="00E41DF4" w:rsidRPr="002E4984" w:rsidRDefault="00E41DF4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b/>
          <w:i/>
          <w:sz w:val="26"/>
          <w:szCs w:val="26"/>
          <w:lang w:val="uk-UA"/>
        </w:rPr>
        <w:t>Художня деталь</w:t>
      </w:r>
      <w:r w:rsidRPr="002E4984">
        <w:rPr>
          <w:rFonts w:ascii="Georgia" w:hAnsi="Georgia"/>
          <w:i/>
          <w:sz w:val="26"/>
          <w:szCs w:val="26"/>
          <w:lang w:val="uk-UA"/>
        </w:rPr>
        <w:t xml:space="preserve"> – елемент (частина) сюжету, тобто предмет</w:t>
      </w:r>
      <w:r w:rsidR="00C05EF4" w:rsidRPr="002E4984">
        <w:rPr>
          <w:rFonts w:ascii="Georgia" w:hAnsi="Georgia"/>
          <w:i/>
          <w:sz w:val="26"/>
          <w:szCs w:val="26"/>
          <w:lang w:val="uk-UA"/>
        </w:rPr>
        <w:t xml:space="preserve"> або</w:t>
      </w:r>
      <w:r w:rsidRPr="002E4984">
        <w:rPr>
          <w:rFonts w:ascii="Georgia" w:hAnsi="Georgia"/>
          <w:i/>
          <w:sz w:val="26"/>
          <w:szCs w:val="26"/>
          <w:lang w:val="uk-UA"/>
        </w:rPr>
        <w:t xml:space="preserve"> явище природи</w:t>
      </w:r>
      <w:r w:rsidR="00C05EF4" w:rsidRPr="002E4984">
        <w:rPr>
          <w:rFonts w:ascii="Georgia" w:hAnsi="Georgia"/>
          <w:i/>
          <w:sz w:val="26"/>
          <w:szCs w:val="26"/>
          <w:lang w:val="uk-UA"/>
        </w:rPr>
        <w:t>, що з’являється в творі з певною періодичністю та вказує на щось особливе, має на меті підкреслити певне почуття, настрій або зв'язок із чимось більш значимим, глибинним, сутнісним.</w:t>
      </w:r>
      <w:r w:rsidR="00546539" w:rsidRPr="002E4984">
        <w:rPr>
          <w:rFonts w:ascii="Georgia" w:hAnsi="Georgia"/>
          <w:i/>
          <w:sz w:val="26"/>
          <w:szCs w:val="26"/>
          <w:lang w:val="uk-UA"/>
        </w:rPr>
        <w:t xml:space="preserve"> Наприклад, коли автор змальовує в окремих ситуаціях, як іде дощ, то цим підкреслює сумний настрій, філософські роздуми, почуття героя.</w:t>
      </w:r>
    </w:p>
    <w:p w:rsidR="00C05EF4" w:rsidRPr="002E4984" w:rsidRDefault="00546539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b/>
          <w:i/>
          <w:sz w:val="26"/>
          <w:szCs w:val="26"/>
          <w:lang w:val="uk-UA"/>
        </w:rPr>
        <w:t>Образ-символ</w:t>
      </w:r>
      <w:r w:rsidRPr="002E4984">
        <w:rPr>
          <w:rFonts w:ascii="Georgia" w:hAnsi="Georgia"/>
          <w:i/>
          <w:sz w:val="26"/>
          <w:szCs w:val="26"/>
          <w:lang w:val="uk-UA"/>
        </w:rPr>
        <w:t xml:space="preserve"> – це такий образ (це може бути як людина, тварина або казковий герой, так і якась річ), який вказує на зв'язок із невидимою сутністю. Наприклад, хрест вказує на присутність Господа в описуваній ситуації; птах може бути символом свободи; кільце – нескінченності тощо.</w:t>
      </w:r>
    </w:p>
    <w:p w:rsidR="00E41DF4" w:rsidRPr="002E4984" w:rsidRDefault="00E41DF4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 xml:space="preserve">Виконайте </w:t>
      </w:r>
      <w:r w:rsidRPr="002E4984">
        <w:rPr>
          <w:rFonts w:ascii="Georgia" w:hAnsi="Georgia"/>
          <w:b/>
          <w:i/>
          <w:sz w:val="26"/>
          <w:szCs w:val="26"/>
          <w:lang w:val="uk-UA"/>
        </w:rPr>
        <w:t>завдання з Картки 2</w:t>
      </w:r>
      <w:r w:rsidRPr="002E4984">
        <w:rPr>
          <w:rFonts w:ascii="Georgia" w:hAnsi="Georgia"/>
          <w:i/>
          <w:sz w:val="26"/>
          <w:szCs w:val="26"/>
          <w:lang w:val="uk-UA"/>
        </w:rPr>
        <w:t>.</w:t>
      </w:r>
      <w:r w:rsidR="00E12A99" w:rsidRPr="002E4984">
        <w:rPr>
          <w:rFonts w:ascii="Georgia" w:hAnsi="Georgia"/>
          <w:i/>
          <w:sz w:val="26"/>
          <w:szCs w:val="26"/>
          <w:lang w:val="uk-UA"/>
        </w:rPr>
        <w:t xml:space="preserve"> Здайте картки для перевірки вчителю.</w:t>
      </w:r>
    </w:p>
    <w:p w:rsidR="00546539" w:rsidRPr="002E4984" w:rsidRDefault="00546539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 xml:space="preserve">Розгляньте питання на </w:t>
      </w:r>
      <w:r w:rsidRPr="002E4984">
        <w:rPr>
          <w:rFonts w:ascii="Georgia" w:hAnsi="Georgia"/>
          <w:b/>
          <w:i/>
          <w:sz w:val="26"/>
          <w:szCs w:val="26"/>
          <w:lang w:val="uk-UA"/>
        </w:rPr>
        <w:t>Картці 3.</w:t>
      </w:r>
      <w:r w:rsidRPr="002E4984">
        <w:rPr>
          <w:rFonts w:ascii="Georgia" w:hAnsi="Georgia"/>
          <w:i/>
          <w:sz w:val="26"/>
          <w:szCs w:val="26"/>
          <w:lang w:val="uk-UA"/>
        </w:rPr>
        <w:t xml:space="preserve"> Подумайте, як найбільш доцільно відповісти на них.</w:t>
      </w:r>
    </w:p>
    <w:p w:rsidR="00546539" w:rsidRPr="002E4984" w:rsidRDefault="00E12A99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Кожен із Вас дасть відповідь на одне з цих питань. Відповідати на питання необхідно в тому порядку, в якому вони знаходяться в картці. Відповідає той учень, якому вчитель надає «мікрофон».</w:t>
      </w:r>
    </w:p>
    <w:p w:rsidR="00E41DF4" w:rsidRPr="002E4984" w:rsidRDefault="00E41DF4" w:rsidP="00E048CF">
      <w:pPr>
        <w:jc w:val="both"/>
        <w:rPr>
          <w:rFonts w:ascii="Georgia" w:hAnsi="Georgia"/>
          <w:sz w:val="26"/>
          <w:szCs w:val="26"/>
          <w:lang w:val="uk-UA"/>
        </w:rPr>
      </w:pPr>
    </w:p>
    <w:p w:rsidR="00E048CF" w:rsidRPr="002E4984" w:rsidRDefault="000E5B3D" w:rsidP="00E048CF">
      <w:pPr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2E4984">
        <w:rPr>
          <w:rFonts w:ascii="Georgia" w:hAnsi="Georgia"/>
          <w:sz w:val="26"/>
          <w:szCs w:val="26"/>
          <w:u w:val="single"/>
          <w:lang w:val="uk-UA"/>
        </w:rPr>
        <w:t>4.2. Аналіз тексту з християнського погляду</w:t>
      </w:r>
    </w:p>
    <w:p w:rsidR="000E5B3D" w:rsidRPr="002E4984" w:rsidRDefault="000E5B3D" w:rsidP="00E048C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Тепер, знаючи про що йдеться в оповіданні, ми можемо з Вами оцінити поведінку його героїв, поміркувати над описаними подіями – добре чи погано поводилися герої в певних ситуаціях, які риси характеру виявили, як би на їхньому місці вчинили ми з Вами.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lastRenderedPageBreak/>
        <w:t>Чому Олеся всі називають диваком?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Чим він відрізняється від своїх однолітків? Чому вони не сприймають його?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Чи можна схарактеризувати героя як «чистого серцем»? Якщо так, то у чому ця чистота?</w:t>
      </w:r>
    </w:p>
    <w:p w:rsidR="00867AEF" w:rsidRPr="002E4984" w:rsidRDefault="00867AEF" w:rsidP="00867AEF">
      <w:p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 xml:space="preserve">* </w:t>
      </w:r>
      <w:r w:rsidR="00DD2B11" w:rsidRPr="002E4984">
        <w:rPr>
          <w:rFonts w:ascii="Georgia" w:hAnsi="Georgia"/>
          <w:sz w:val="26"/>
          <w:szCs w:val="26"/>
          <w:lang w:val="uk-UA"/>
        </w:rPr>
        <w:t>звернімося знову до епіграфа. Прочитайте його.</w:t>
      </w:r>
      <w:r w:rsidR="00E15E21" w:rsidRPr="002E4984">
        <w:rPr>
          <w:rFonts w:ascii="Georgia" w:hAnsi="Georgia"/>
          <w:sz w:val="26"/>
          <w:szCs w:val="26"/>
          <w:lang w:val="uk-UA"/>
        </w:rPr>
        <w:t xml:space="preserve"> </w:t>
      </w:r>
      <w:r w:rsidR="009D33B1" w:rsidRPr="002E4984">
        <w:rPr>
          <w:rFonts w:ascii="Georgia" w:hAnsi="Georgia"/>
          <w:sz w:val="26"/>
          <w:szCs w:val="26"/>
          <w:lang w:val="uk-UA"/>
        </w:rPr>
        <w:t>Чому чисті серцем названі Господом блаженними? Яка нагорода їм обіцяна?</w:t>
      </w:r>
    </w:p>
    <w:p w:rsidR="009D33B1" w:rsidRPr="002E4984" w:rsidRDefault="009D33B1" w:rsidP="00867AEF">
      <w:p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* Чому, на Вашу думку, Бога можна бачити тільки «чистим серцем»?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Які християнські чесноти притаманні Олесеві?</w:t>
      </w:r>
      <w:r w:rsidR="009D33B1" w:rsidRPr="002E4984">
        <w:rPr>
          <w:rFonts w:ascii="Georgia" w:hAnsi="Georgia"/>
          <w:sz w:val="26"/>
          <w:szCs w:val="26"/>
          <w:lang w:val="uk-UA"/>
        </w:rPr>
        <w:t xml:space="preserve"> У чому особливість християнських чеснот, на відміну від загальносуспільних моральних цінностей?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Чому, на вашу думку, герой відмовляється малювати горщика?</w:t>
      </w:r>
    </w:p>
    <w:p w:rsidR="00867AEF" w:rsidRPr="002E4984" w:rsidRDefault="00867AEF" w:rsidP="009D33B1">
      <w:pPr>
        <w:pStyle w:val="ListParagraph"/>
        <w:ind w:left="720"/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(*Підказка: Спробуйте пояснити два моменти, пов’язані з цим питанням:</w:t>
      </w:r>
    </w:p>
    <w:p w:rsidR="00867AEF" w:rsidRPr="002E4984" w:rsidRDefault="00867AEF" w:rsidP="00867AEF">
      <w:pPr>
        <w:pStyle w:val="ListParagraph"/>
        <w:ind w:left="720"/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а) що хоче показати автор через слова вчительки: «…Завдяки цим горщечкам передові колгоспи нашої країни...»?</w:t>
      </w:r>
    </w:p>
    <w:p w:rsidR="00867AEF" w:rsidRPr="002E4984" w:rsidRDefault="00867AEF" w:rsidP="00867AEF">
      <w:pPr>
        <w:pStyle w:val="ListParagraph"/>
        <w:ind w:left="720"/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б) чому Олесь малює дятла, а не просто відмовляється виконувати завдання?)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Чому він не бере участі в розвагах однокласників?</w:t>
      </w:r>
      <w:r w:rsidR="009D33B1" w:rsidRPr="002E4984">
        <w:rPr>
          <w:rFonts w:ascii="Georgia" w:hAnsi="Georgia"/>
          <w:sz w:val="26"/>
          <w:szCs w:val="26"/>
          <w:lang w:val="uk-UA"/>
        </w:rPr>
        <w:t xml:space="preserve"> 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Чому хлопець радіє, коли до нього підходить Федько?</w:t>
      </w:r>
      <w:r w:rsidR="009D33B1" w:rsidRPr="002E4984">
        <w:rPr>
          <w:rFonts w:ascii="Georgia" w:hAnsi="Georgia"/>
          <w:sz w:val="26"/>
          <w:szCs w:val="26"/>
          <w:lang w:val="uk-UA"/>
        </w:rPr>
        <w:t xml:space="preserve"> Як він сприймає його? Про що це свідчить? Які риси християнина він виявляє в цій ситуації?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Пригадайте про два типи християнина: діяльнісний і споглядальний. До якого, на ваш погляд, належить Олесь?</w:t>
      </w:r>
      <w:r w:rsidR="009D33B1" w:rsidRPr="002E4984">
        <w:rPr>
          <w:rFonts w:ascii="Georgia" w:hAnsi="Georgia"/>
          <w:sz w:val="26"/>
          <w:szCs w:val="26"/>
          <w:lang w:val="uk-UA"/>
        </w:rPr>
        <w:t xml:space="preserve"> Що таке споглядання?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Чи пов’язані між собою характеристики «смирне» і «дивакувате», дані хлопчикові його знайомими?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 xml:space="preserve">Чому дід каже онукові: «Все чогось у землі </w:t>
      </w:r>
      <w:proofErr w:type="spellStart"/>
      <w:r w:rsidRPr="002E4984">
        <w:rPr>
          <w:rFonts w:ascii="Georgia" w:hAnsi="Georgia"/>
          <w:sz w:val="26"/>
          <w:szCs w:val="26"/>
          <w:lang w:val="uk-UA"/>
        </w:rPr>
        <w:t>порпаєшся</w:t>
      </w:r>
      <w:proofErr w:type="spellEnd"/>
      <w:r w:rsidRPr="002E4984">
        <w:rPr>
          <w:rFonts w:ascii="Georgia" w:hAnsi="Georgia"/>
          <w:sz w:val="26"/>
          <w:szCs w:val="26"/>
          <w:lang w:val="uk-UA"/>
        </w:rPr>
        <w:t>. А треба — в людях»? Що це означає для діда?</w:t>
      </w:r>
      <w:r w:rsidR="009D33B1" w:rsidRPr="002E4984">
        <w:rPr>
          <w:rFonts w:ascii="Georgia" w:hAnsi="Georgia"/>
          <w:sz w:val="26"/>
          <w:szCs w:val="26"/>
          <w:lang w:val="uk-UA"/>
        </w:rPr>
        <w:t xml:space="preserve"> Що – для Олеся?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Як Олесь реагує на те, що дід б’є коней? Чому?</w:t>
      </w:r>
    </w:p>
    <w:p w:rsidR="00867AEF" w:rsidRPr="002E4984" w:rsidRDefault="00867AEF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 xml:space="preserve">Чи справедливим ви вважаєте вислів: «Тут, на землі, не бити не можна. Тут не ти, так тебе одрепають ще й </w:t>
      </w:r>
      <w:proofErr w:type="spellStart"/>
      <w:r w:rsidRPr="002E4984">
        <w:rPr>
          <w:rFonts w:ascii="Georgia" w:hAnsi="Georgia"/>
          <w:sz w:val="26"/>
          <w:szCs w:val="26"/>
          <w:lang w:val="uk-UA"/>
        </w:rPr>
        <w:t>плакать</w:t>
      </w:r>
      <w:proofErr w:type="spellEnd"/>
      <w:r w:rsidRPr="002E4984">
        <w:rPr>
          <w:rFonts w:ascii="Georgia" w:hAnsi="Georgia"/>
          <w:sz w:val="26"/>
          <w:szCs w:val="26"/>
          <w:lang w:val="uk-UA"/>
        </w:rPr>
        <w:t xml:space="preserve"> не дадуть», який каже дід Олесеві? Порівняйте його із Біблійним вченням.</w:t>
      </w:r>
    </w:p>
    <w:p w:rsidR="009D33B1" w:rsidRPr="002E4984" w:rsidRDefault="00C608FE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Прослухайте довідку, у якій подана думка священика (метод – слово вчителя). Візьміть цю довідку на Картці 4 для прочитання та обговорення з батьками вдома. Висловіть Вашу думку: чи виявлялася у вчинках Олеся християнська гідність? Аргументуйте.</w:t>
      </w:r>
    </w:p>
    <w:p w:rsidR="00867AEF" w:rsidRPr="002E4984" w:rsidRDefault="002E4984" w:rsidP="00867AEF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 xml:space="preserve"> </w:t>
      </w:r>
      <w:r w:rsidR="00743161" w:rsidRPr="002E4984">
        <w:rPr>
          <w:rFonts w:ascii="Georgia" w:hAnsi="Georgia"/>
          <w:sz w:val="26"/>
          <w:szCs w:val="26"/>
          <w:lang w:val="uk-UA"/>
        </w:rPr>
        <w:t xml:space="preserve">Яка, на Ваш погляд, </w:t>
      </w:r>
      <w:r w:rsidR="00867AEF" w:rsidRPr="002E4984">
        <w:rPr>
          <w:rFonts w:ascii="Georgia" w:hAnsi="Georgia"/>
          <w:sz w:val="26"/>
          <w:szCs w:val="26"/>
          <w:lang w:val="uk-UA"/>
        </w:rPr>
        <w:t>ідея оповідання?</w:t>
      </w:r>
    </w:p>
    <w:p w:rsidR="00867AEF" w:rsidRPr="002E4984" w:rsidRDefault="00743161" w:rsidP="00743161">
      <w:pPr>
        <w:pStyle w:val="ListParagraph"/>
        <w:ind w:left="720"/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lastRenderedPageBreak/>
        <w:t>Тепер поміркуймо: Г</w:t>
      </w:r>
      <w:r w:rsidR="00867AEF" w:rsidRPr="002E4984">
        <w:rPr>
          <w:rFonts w:ascii="Georgia" w:hAnsi="Georgia"/>
          <w:sz w:val="26"/>
          <w:szCs w:val="26"/>
          <w:lang w:val="uk-UA"/>
        </w:rPr>
        <w:t>ригора Тютюнника нагородили премією Лесі Українки</w:t>
      </w:r>
      <w:r w:rsidRPr="002E4984">
        <w:rPr>
          <w:rFonts w:ascii="Georgia" w:hAnsi="Georgia"/>
          <w:sz w:val="26"/>
          <w:szCs w:val="26"/>
          <w:lang w:val="uk-UA"/>
        </w:rPr>
        <w:t>, як ми пам’ятаємо з його біографії, яку розглядали на початку уроку</w:t>
      </w:r>
      <w:r w:rsidR="00867AEF" w:rsidRPr="002E4984">
        <w:rPr>
          <w:rFonts w:ascii="Georgia" w:hAnsi="Georgia"/>
          <w:sz w:val="26"/>
          <w:szCs w:val="26"/>
          <w:lang w:val="uk-UA"/>
        </w:rPr>
        <w:t>. Цією премією нагороджують</w:t>
      </w:r>
      <w:r w:rsidRPr="002E4984">
        <w:rPr>
          <w:rFonts w:ascii="Georgia" w:hAnsi="Georgia"/>
          <w:sz w:val="26"/>
          <w:szCs w:val="26"/>
          <w:lang w:val="uk-UA"/>
        </w:rPr>
        <w:t>, як Ви правильно сказали,</w:t>
      </w:r>
      <w:r w:rsidR="00867AEF" w:rsidRPr="002E4984">
        <w:rPr>
          <w:rFonts w:ascii="Georgia" w:hAnsi="Georgia"/>
          <w:sz w:val="26"/>
          <w:szCs w:val="26"/>
          <w:lang w:val="uk-UA"/>
        </w:rPr>
        <w:t xml:space="preserve"> за твори для дітей. Самого автора це дуже засмутило і він пережив психологічну травму у зв’язку з цим. Чому?</w:t>
      </w:r>
    </w:p>
    <w:p w:rsidR="00743161" w:rsidRPr="002E4984" w:rsidRDefault="00743161" w:rsidP="00743161">
      <w:pPr>
        <w:pStyle w:val="ListParagraph"/>
        <w:ind w:left="720"/>
        <w:jc w:val="both"/>
        <w:rPr>
          <w:rFonts w:ascii="Georgia" w:hAnsi="Georgia"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*підказка: чи схоже оповідання «Дивак» на казку? Чи серйозні проблеми порушує автор у творі? Якою є мова тексту – вона проста й зрозуміла, чи символічна, над нею потрібно міркувати?</w:t>
      </w:r>
    </w:p>
    <w:p w:rsidR="00743161" w:rsidRPr="002E4984" w:rsidRDefault="00743161" w:rsidP="00743161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 xml:space="preserve">Скажіть, будь ласка, друзі, чи просто Вам було зрозуміти зміст цього оповідання? Чи змінилося щось у розумінні цього тексту Вами після обговорення на </w:t>
      </w:r>
      <w:proofErr w:type="spellStart"/>
      <w:r w:rsidRPr="002E4984">
        <w:rPr>
          <w:rFonts w:ascii="Georgia" w:hAnsi="Georgia"/>
          <w:i/>
          <w:sz w:val="26"/>
          <w:szCs w:val="26"/>
          <w:lang w:val="uk-UA"/>
        </w:rPr>
        <w:t>уроці</w:t>
      </w:r>
      <w:proofErr w:type="spellEnd"/>
      <w:r w:rsidRPr="002E4984">
        <w:rPr>
          <w:rFonts w:ascii="Georgia" w:hAnsi="Georgia"/>
          <w:i/>
          <w:sz w:val="26"/>
          <w:szCs w:val="26"/>
          <w:lang w:val="uk-UA"/>
        </w:rPr>
        <w:t>? Що нового Ви дізналися сьогодні? Чи якось змінилося Ваше ставлення до навколишнього світу?</w:t>
      </w:r>
    </w:p>
    <w:p w:rsidR="00867AEF" w:rsidRPr="002E4984" w:rsidRDefault="00867AEF" w:rsidP="00867AEF">
      <w:pPr>
        <w:jc w:val="both"/>
        <w:rPr>
          <w:rFonts w:ascii="Georgia" w:hAnsi="Georgia"/>
          <w:b/>
          <w:sz w:val="26"/>
          <w:szCs w:val="26"/>
          <w:lang w:val="uk-UA"/>
        </w:rPr>
      </w:pPr>
      <w:r w:rsidRPr="002E4984">
        <w:rPr>
          <w:rFonts w:ascii="Georgia" w:hAnsi="Georgia"/>
          <w:sz w:val="26"/>
          <w:szCs w:val="26"/>
          <w:lang w:val="uk-UA"/>
        </w:rPr>
        <w:t>Григ</w:t>
      </w:r>
      <w:r w:rsidR="00743161" w:rsidRPr="002E4984">
        <w:rPr>
          <w:rFonts w:ascii="Georgia" w:hAnsi="Georgia"/>
          <w:sz w:val="26"/>
          <w:szCs w:val="26"/>
          <w:lang w:val="uk-UA"/>
        </w:rPr>
        <w:t>ір</w:t>
      </w:r>
      <w:r w:rsidRPr="002E4984">
        <w:rPr>
          <w:rFonts w:ascii="Georgia" w:hAnsi="Georgia"/>
          <w:sz w:val="26"/>
          <w:szCs w:val="26"/>
          <w:lang w:val="uk-UA"/>
        </w:rPr>
        <w:t xml:space="preserve"> Тютюнник</w:t>
      </w:r>
      <w:r w:rsidR="00743161" w:rsidRPr="002E4984">
        <w:rPr>
          <w:rFonts w:ascii="Georgia" w:hAnsi="Georgia"/>
          <w:sz w:val="26"/>
          <w:szCs w:val="26"/>
          <w:lang w:val="uk-UA"/>
        </w:rPr>
        <w:t xml:space="preserve"> так висловлював свою життєву позицію</w:t>
      </w:r>
      <w:r w:rsidRPr="002E4984">
        <w:rPr>
          <w:rFonts w:ascii="Georgia" w:hAnsi="Georgia"/>
          <w:sz w:val="26"/>
          <w:szCs w:val="26"/>
          <w:lang w:val="uk-UA"/>
        </w:rPr>
        <w:t xml:space="preserve">: </w:t>
      </w:r>
      <w:r w:rsidRPr="002E4984">
        <w:rPr>
          <w:rFonts w:ascii="Georgia" w:hAnsi="Georgia"/>
          <w:b/>
          <w:sz w:val="26"/>
          <w:szCs w:val="26"/>
          <w:lang w:val="uk-UA"/>
        </w:rPr>
        <w:t>«Іноді я відчуваю людину, як рана – сіль?»</w:t>
      </w:r>
      <w:r w:rsidR="00743161" w:rsidRPr="002E4984">
        <w:rPr>
          <w:rFonts w:ascii="Georgia" w:hAnsi="Georgia"/>
          <w:b/>
          <w:sz w:val="26"/>
          <w:szCs w:val="26"/>
          <w:lang w:val="uk-UA"/>
        </w:rPr>
        <w:t xml:space="preserve">. </w:t>
      </w:r>
    </w:p>
    <w:p w:rsidR="00743161" w:rsidRPr="002E4984" w:rsidRDefault="00743161" w:rsidP="00867AEF">
      <w:pPr>
        <w:jc w:val="both"/>
        <w:rPr>
          <w:rFonts w:ascii="Georgia" w:hAnsi="Georgia"/>
          <w:i/>
          <w:sz w:val="26"/>
          <w:szCs w:val="26"/>
          <w:lang w:val="uk-UA"/>
        </w:rPr>
      </w:pPr>
      <w:r w:rsidRPr="002E4984">
        <w:rPr>
          <w:rFonts w:ascii="Georgia" w:hAnsi="Georgia"/>
          <w:i/>
          <w:sz w:val="26"/>
          <w:szCs w:val="26"/>
          <w:lang w:val="uk-UA"/>
        </w:rPr>
        <w:t>Як відчуває себе людина, на рану якої потрапляє сіль? Що означає вираз «сипати сіль на рану»?</w:t>
      </w:r>
      <w:r w:rsidR="00037D6F" w:rsidRPr="00037D6F">
        <w:rPr>
          <w:rFonts w:ascii="Georgia" w:hAnsi="Georgia"/>
          <w:i/>
          <w:sz w:val="26"/>
          <w:szCs w:val="26"/>
          <w:lang w:val="uk-UA"/>
        </w:rPr>
        <w:t xml:space="preserve"> </w:t>
      </w:r>
      <w:r w:rsidR="00037D6F" w:rsidRPr="002E4984">
        <w:rPr>
          <w:rFonts w:ascii="Georgia" w:hAnsi="Georgia"/>
          <w:i/>
          <w:sz w:val="26"/>
          <w:szCs w:val="26"/>
          <w:lang w:val="uk-UA"/>
        </w:rPr>
        <w:t xml:space="preserve">Як Ви розумієте </w:t>
      </w:r>
      <w:r w:rsidR="00037D6F">
        <w:rPr>
          <w:rFonts w:ascii="Georgia" w:hAnsi="Georgia"/>
          <w:i/>
          <w:sz w:val="26"/>
          <w:szCs w:val="26"/>
          <w:lang w:val="uk-UA"/>
        </w:rPr>
        <w:t>вищенаведені</w:t>
      </w:r>
      <w:r w:rsidR="00037D6F" w:rsidRPr="002E4984">
        <w:rPr>
          <w:rFonts w:ascii="Georgia" w:hAnsi="Georgia"/>
          <w:i/>
          <w:sz w:val="26"/>
          <w:szCs w:val="26"/>
          <w:lang w:val="uk-UA"/>
        </w:rPr>
        <w:t xml:space="preserve"> слова?</w:t>
      </w:r>
    </w:p>
    <w:p w:rsidR="00743161" w:rsidRPr="002E4984" w:rsidRDefault="00743161" w:rsidP="00867AEF">
      <w:pPr>
        <w:jc w:val="both"/>
        <w:rPr>
          <w:rFonts w:ascii="Georgia" w:hAnsi="Georgia"/>
          <w:sz w:val="26"/>
          <w:szCs w:val="26"/>
          <w:lang w:val="uk-UA"/>
        </w:rPr>
      </w:pPr>
    </w:p>
    <w:p w:rsidR="00743161" w:rsidRPr="00037D6F" w:rsidRDefault="00743161" w:rsidP="00867AEF">
      <w:pPr>
        <w:jc w:val="both"/>
        <w:rPr>
          <w:rFonts w:ascii="Georgia" w:hAnsi="Georgia"/>
          <w:b/>
          <w:sz w:val="26"/>
          <w:szCs w:val="26"/>
          <w:u w:val="single"/>
          <w:lang w:val="uk-UA"/>
        </w:rPr>
      </w:pPr>
      <w:r w:rsidRPr="00037D6F">
        <w:rPr>
          <w:rFonts w:ascii="Georgia" w:hAnsi="Georgia"/>
          <w:b/>
          <w:sz w:val="26"/>
          <w:szCs w:val="26"/>
          <w:u w:val="single"/>
          <w:lang w:val="uk-UA"/>
        </w:rPr>
        <w:t>5. Виконайте домашнє завдання:</w:t>
      </w:r>
    </w:p>
    <w:p w:rsidR="00037D6F" w:rsidRPr="00037D6F" w:rsidRDefault="00037D6F" w:rsidP="00867AEF">
      <w:pPr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037D6F">
        <w:rPr>
          <w:rFonts w:ascii="Georgia" w:hAnsi="Georgia"/>
          <w:sz w:val="26"/>
          <w:szCs w:val="26"/>
          <w:u w:val="single"/>
          <w:lang w:val="uk-UA"/>
        </w:rPr>
        <w:t xml:space="preserve">5.1. Прочитайте разом з батьками замітку священика на Картці 4. </w:t>
      </w:r>
      <w:r w:rsidRPr="00037D6F">
        <w:rPr>
          <w:rFonts w:ascii="Georgia" w:hAnsi="Georgia"/>
          <w:sz w:val="26"/>
          <w:szCs w:val="26"/>
          <w:u w:val="single"/>
          <w:lang w:val="uk-UA"/>
        </w:rPr>
        <w:t>Поміркуйте над прочитаним.</w:t>
      </w:r>
      <w:r w:rsidRPr="00037D6F">
        <w:rPr>
          <w:rFonts w:ascii="Georgia" w:hAnsi="Georgia"/>
          <w:sz w:val="26"/>
          <w:szCs w:val="26"/>
          <w:u w:val="single"/>
          <w:lang w:val="uk-UA"/>
        </w:rPr>
        <w:t xml:space="preserve"> Пригадайте обговорюване в класі. Письмово дайте відповіді на запитання / </w:t>
      </w:r>
      <w:proofErr w:type="spellStart"/>
      <w:r w:rsidRPr="00037D6F">
        <w:rPr>
          <w:rFonts w:ascii="Georgia" w:hAnsi="Georgia"/>
          <w:sz w:val="26"/>
          <w:szCs w:val="26"/>
          <w:u w:val="single"/>
          <w:lang w:val="uk-UA"/>
        </w:rPr>
        <w:t>продовжіть</w:t>
      </w:r>
      <w:proofErr w:type="spellEnd"/>
      <w:r w:rsidRPr="00037D6F">
        <w:rPr>
          <w:rFonts w:ascii="Georgia" w:hAnsi="Georgia"/>
          <w:sz w:val="26"/>
          <w:szCs w:val="26"/>
          <w:u w:val="single"/>
          <w:lang w:val="uk-UA"/>
        </w:rPr>
        <w:t xml:space="preserve"> твердження:</w:t>
      </w:r>
    </w:p>
    <w:p w:rsidR="00037D6F" w:rsidRDefault="00037D6F" w:rsidP="00867AEF">
      <w:p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а) Я вважаю, що терпіти образу від інших 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D6F" w:rsidRDefault="00037D6F" w:rsidP="003661FA">
      <w:pPr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б) Що таке гідність? ___________</w:t>
      </w:r>
      <w:r w:rsidR="003661FA">
        <w:rPr>
          <w:rFonts w:ascii="Georgia" w:hAnsi="Georgia"/>
          <w:sz w:val="26"/>
          <w:szCs w:val="26"/>
          <w:lang w:val="uk-UA"/>
        </w:rPr>
        <w:t>_______________________________</w:t>
      </w:r>
      <w:r>
        <w:rPr>
          <w:rFonts w:ascii="Georgia" w:hAnsi="Georgia"/>
          <w:sz w:val="26"/>
          <w:szCs w:val="26"/>
          <w:lang w:val="uk-UA"/>
        </w:rPr>
        <w:t>__________________________________________________________________________________________________________________</w:t>
      </w:r>
    </w:p>
    <w:p w:rsidR="00037D6F" w:rsidRDefault="00037D6F" w:rsidP="003661FA">
      <w:pPr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в) Чи потрібно прощати ворогам? Чо</w:t>
      </w:r>
      <w:r w:rsidR="003661FA">
        <w:rPr>
          <w:rFonts w:ascii="Georgia" w:hAnsi="Georgia"/>
          <w:sz w:val="26"/>
          <w:szCs w:val="26"/>
          <w:lang w:val="uk-UA"/>
        </w:rPr>
        <w:t>му? ___________________________</w:t>
      </w:r>
      <w:r>
        <w:rPr>
          <w:rFonts w:ascii="Georgia" w:hAnsi="Georgia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</w:t>
      </w:r>
    </w:p>
    <w:p w:rsidR="00037D6F" w:rsidRPr="0082026F" w:rsidRDefault="00037D6F" w:rsidP="00867AEF">
      <w:pPr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82026F">
        <w:rPr>
          <w:rFonts w:ascii="Georgia" w:hAnsi="Georgia"/>
          <w:sz w:val="26"/>
          <w:szCs w:val="26"/>
          <w:u w:val="single"/>
          <w:lang w:val="uk-UA"/>
        </w:rPr>
        <w:t xml:space="preserve">5.2. </w:t>
      </w:r>
      <w:r w:rsidR="0082026F" w:rsidRPr="0082026F">
        <w:rPr>
          <w:rFonts w:ascii="Georgia" w:hAnsi="Georgia"/>
          <w:sz w:val="26"/>
          <w:szCs w:val="26"/>
          <w:u w:val="single"/>
          <w:lang w:val="uk-UA"/>
        </w:rPr>
        <w:t>Виконайте завдання на Картці 5.</w:t>
      </w:r>
    </w:p>
    <w:p w:rsidR="0082026F" w:rsidRPr="0082026F" w:rsidRDefault="0082026F" w:rsidP="00867AEF">
      <w:pPr>
        <w:jc w:val="both"/>
        <w:rPr>
          <w:rFonts w:ascii="Georgia" w:hAnsi="Georgia"/>
          <w:sz w:val="26"/>
          <w:szCs w:val="26"/>
          <w:u w:val="single"/>
          <w:lang w:val="uk-UA"/>
        </w:rPr>
      </w:pPr>
      <w:r w:rsidRPr="0082026F">
        <w:rPr>
          <w:rFonts w:ascii="Georgia" w:hAnsi="Georgia"/>
          <w:sz w:val="26"/>
          <w:szCs w:val="26"/>
          <w:u w:val="single"/>
          <w:lang w:val="uk-UA"/>
        </w:rPr>
        <w:t>5.3. Напишіть твір-роздум на одну з тем (на вибір). Ілюструйте Вашу думку подіями з оповідання Григора Тютюнника «Дивак» та прикладами з власного життя.</w:t>
      </w:r>
    </w:p>
    <w:p w:rsidR="0082026F" w:rsidRDefault="0082026F" w:rsidP="00867AEF">
      <w:p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А) «Блаженні чисті серцем, бо вони Бога побачать»;</w:t>
      </w:r>
    </w:p>
    <w:p w:rsidR="0082026F" w:rsidRDefault="0082026F" w:rsidP="00867AEF">
      <w:p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Б) «Природа – живе творіння Боже»;</w:t>
      </w:r>
    </w:p>
    <w:p w:rsidR="0082026F" w:rsidRDefault="0082026F" w:rsidP="00867AEF">
      <w:p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В) «Християнські чесноти, які необхідно в собі виховувати»;</w:t>
      </w:r>
    </w:p>
    <w:p w:rsidR="0082026F" w:rsidRDefault="0082026F" w:rsidP="00867AEF">
      <w:p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>Г) «Духовна велич Григора Тютюнника»;</w:t>
      </w:r>
    </w:p>
    <w:p w:rsidR="0082026F" w:rsidRDefault="0082026F" w:rsidP="00867AEF">
      <w:pPr>
        <w:jc w:val="both"/>
        <w:rPr>
          <w:rFonts w:ascii="Georgia" w:hAnsi="Georgia"/>
          <w:sz w:val="26"/>
          <w:szCs w:val="26"/>
          <w:lang w:val="uk-UA"/>
        </w:rPr>
      </w:pPr>
      <w:r>
        <w:rPr>
          <w:rFonts w:ascii="Georgia" w:hAnsi="Georgia"/>
          <w:sz w:val="26"/>
          <w:szCs w:val="26"/>
          <w:lang w:val="uk-UA"/>
        </w:rPr>
        <w:t xml:space="preserve">Ґ) Іноді я відчуваю людину, як рана – сіль». </w:t>
      </w:r>
    </w:p>
    <w:p w:rsidR="0082026F" w:rsidRPr="002E4984" w:rsidRDefault="0082026F" w:rsidP="00867AEF">
      <w:pPr>
        <w:jc w:val="both"/>
        <w:rPr>
          <w:rFonts w:ascii="Georgia" w:hAnsi="Georgia"/>
          <w:sz w:val="26"/>
          <w:szCs w:val="26"/>
          <w:lang w:val="uk-UA"/>
        </w:rPr>
      </w:pPr>
    </w:p>
    <w:p w:rsidR="00743161" w:rsidRPr="003661FA" w:rsidRDefault="003661FA" w:rsidP="00867AEF">
      <w:pPr>
        <w:jc w:val="both"/>
        <w:rPr>
          <w:rFonts w:ascii="Georgia" w:hAnsi="Georgia"/>
          <w:sz w:val="24"/>
          <w:szCs w:val="24"/>
          <w:u w:val="single"/>
          <w:lang w:val="uk-UA"/>
        </w:rPr>
      </w:pPr>
      <w:r w:rsidRPr="003661FA">
        <w:rPr>
          <w:rFonts w:ascii="Georgia" w:hAnsi="Georgia"/>
          <w:sz w:val="24"/>
          <w:szCs w:val="24"/>
          <w:u w:val="single"/>
          <w:lang w:val="uk-UA"/>
        </w:rPr>
        <w:t xml:space="preserve">5.4. Підготуйтеся до гри «Суд». Перша група учнів добирає аргументи «за», друга – «проти» поведінки Олеся в школі на </w:t>
      </w:r>
      <w:proofErr w:type="spellStart"/>
      <w:r w:rsidRPr="003661FA">
        <w:rPr>
          <w:rFonts w:ascii="Georgia" w:hAnsi="Georgia"/>
          <w:sz w:val="24"/>
          <w:szCs w:val="24"/>
          <w:u w:val="single"/>
          <w:lang w:val="uk-UA"/>
        </w:rPr>
        <w:t>уроці</w:t>
      </w:r>
      <w:proofErr w:type="spellEnd"/>
      <w:r w:rsidRPr="003661FA">
        <w:rPr>
          <w:rFonts w:ascii="Georgia" w:hAnsi="Georgia"/>
          <w:sz w:val="24"/>
          <w:szCs w:val="24"/>
          <w:u w:val="single"/>
          <w:lang w:val="uk-UA"/>
        </w:rPr>
        <w:t xml:space="preserve"> малюва</w:t>
      </w:r>
      <w:bookmarkStart w:id="0" w:name="_GoBack"/>
      <w:bookmarkEnd w:id="0"/>
      <w:r w:rsidRPr="003661FA">
        <w:rPr>
          <w:rFonts w:ascii="Georgia" w:hAnsi="Georgia"/>
          <w:sz w:val="24"/>
          <w:szCs w:val="24"/>
          <w:u w:val="single"/>
          <w:lang w:val="uk-UA"/>
        </w:rPr>
        <w:t>ння.</w:t>
      </w:r>
    </w:p>
    <w:sectPr w:rsidR="00743161" w:rsidRPr="003661FA" w:rsidSect="003661FA">
      <w:headerReference w:type="default" r:id="rId8"/>
      <w:footerReference w:type="default" r:id="rId9"/>
      <w:pgSz w:w="11906" w:h="16838"/>
      <w:pgMar w:top="351" w:right="991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0B" w:rsidRDefault="0032090B" w:rsidP="00480DF7">
      <w:pPr>
        <w:spacing w:after="0" w:line="240" w:lineRule="auto"/>
      </w:pPr>
      <w:r>
        <w:separator/>
      </w:r>
    </w:p>
  </w:endnote>
  <w:endnote w:type="continuationSeparator" w:id="0">
    <w:p w:rsidR="0032090B" w:rsidRDefault="0032090B" w:rsidP="004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135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2E4984" w:rsidRPr="002E4984" w:rsidRDefault="002E4984">
        <w:pPr>
          <w:pStyle w:val="Footer"/>
          <w:jc w:val="center"/>
          <w:rPr>
            <w:rFonts w:ascii="Georgia" w:hAnsi="Georgia"/>
          </w:rPr>
        </w:pPr>
        <w:r w:rsidRPr="002E4984">
          <w:rPr>
            <w:rFonts w:ascii="Georgia" w:hAnsi="Georgia"/>
          </w:rPr>
          <w:fldChar w:fldCharType="begin"/>
        </w:r>
        <w:r w:rsidRPr="002E4984">
          <w:rPr>
            <w:rFonts w:ascii="Georgia" w:hAnsi="Georgia"/>
          </w:rPr>
          <w:instrText xml:space="preserve"> PAGE   \* MERGEFORMAT </w:instrText>
        </w:r>
        <w:r w:rsidRPr="002E4984">
          <w:rPr>
            <w:rFonts w:ascii="Georgia" w:hAnsi="Georgia"/>
          </w:rPr>
          <w:fldChar w:fldCharType="separate"/>
        </w:r>
        <w:r w:rsidR="00CD651A">
          <w:rPr>
            <w:rFonts w:ascii="Georgia" w:hAnsi="Georgia"/>
            <w:noProof/>
          </w:rPr>
          <w:t>1</w:t>
        </w:r>
        <w:r w:rsidRPr="002E4984">
          <w:rPr>
            <w:rFonts w:ascii="Georgia" w:hAnsi="Georgia"/>
            <w:noProof/>
          </w:rPr>
          <w:fldChar w:fldCharType="end"/>
        </w:r>
      </w:p>
    </w:sdtContent>
  </w:sdt>
  <w:p w:rsidR="002E4984" w:rsidRDefault="002E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0B" w:rsidRDefault="0032090B" w:rsidP="00480DF7">
      <w:pPr>
        <w:spacing w:after="0" w:line="240" w:lineRule="auto"/>
      </w:pPr>
      <w:r>
        <w:separator/>
      </w:r>
    </w:p>
  </w:footnote>
  <w:footnote w:type="continuationSeparator" w:id="0">
    <w:p w:rsidR="0032090B" w:rsidRDefault="0032090B" w:rsidP="0048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4" w:rsidRPr="002E4984" w:rsidRDefault="00037D6F" w:rsidP="002E4984">
    <w:pPr>
      <w:pStyle w:val="ListParagraph"/>
      <w:spacing w:after="0"/>
      <w:ind w:left="0"/>
      <w:jc w:val="center"/>
      <w:rPr>
        <w:rFonts w:ascii="Georgia" w:hAnsi="Georgia"/>
        <w:color w:val="0070C0"/>
        <w:lang w:val="uk-UA"/>
      </w:rPr>
    </w:pPr>
    <w:r w:rsidRPr="002E4984">
      <w:rPr>
        <w:noProof/>
        <w:color w:val="0070C0"/>
        <w:lang w:val="uk-UA" w:eastAsia="uk-UA"/>
      </w:rPr>
      <w:drawing>
        <wp:anchor distT="0" distB="0" distL="114300" distR="114300" simplePos="0" relativeHeight="251660288" behindDoc="0" locked="0" layoutInCell="1" allowOverlap="1" wp14:anchorId="09CF0EFF" wp14:editId="677EFFBC">
          <wp:simplePos x="0" y="0"/>
          <wp:positionH relativeFrom="column">
            <wp:posOffset>395605</wp:posOffset>
          </wp:positionH>
          <wp:positionV relativeFrom="paragraph">
            <wp:posOffset>-47625</wp:posOffset>
          </wp:positionV>
          <wp:extent cx="1161415" cy="1076325"/>
          <wp:effectExtent l="0" t="0" r="63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0763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984">
      <w:rPr>
        <w:noProof/>
        <w:color w:val="0070C0"/>
        <w:lang w:val="uk-UA" w:eastAsia="uk-UA"/>
      </w:rPr>
      <w:drawing>
        <wp:anchor distT="0" distB="0" distL="114300" distR="114300" simplePos="0" relativeHeight="251658240" behindDoc="0" locked="0" layoutInCell="1" allowOverlap="1" wp14:anchorId="0E25CADB" wp14:editId="5AE3FB30">
          <wp:simplePos x="0" y="0"/>
          <wp:positionH relativeFrom="column">
            <wp:posOffset>4577080</wp:posOffset>
          </wp:positionH>
          <wp:positionV relativeFrom="paragraph">
            <wp:posOffset>-47625</wp:posOffset>
          </wp:positionV>
          <wp:extent cx="1162050" cy="10763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0763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84" w:rsidRPr="002E4984">
      <w:rPr>
        <w:rFonts w:ascii="Georgia" w:hAnsi="Georgia"/>
        <w:color w:val="0070C0"/>
        <w:lang w:val="uk-UA"/>
      </w:rPr>
      <w:t>Українська література</w:t>
    </w:r>
  </w:p>
  <w:p w:rsidR="002E4984" w:rsidRPr="002E4984" w:rsidRDefault="002E4984" w:rsidP="002E4984">
    <w:pPr>
      <w:pStyle w:val="ListParagraph"/>
      <w:spacing w:after="0"/>
      <w:ind w:left="0"/>
      <w:jc w:val="center"/>
      <w:rPr>
        <w:rFonts w:ascii="Georgia" w:hAnsi="Georgia"/>
        <w:color w:val="0070C0"/>
        <w:lang w:val="uk-UA"/>
      </w:rPr>
    </w:pPr>
    <w:r w:rsidRPr="002E4984">
      <w:rPr>
        <w:rFonts w:ascii="Georgia" w:hAnsi="Georgia"/>
        <w:color w:val="0070C0"/>
        <w:lang w:val="uk-UA"/>
      </w:rPr>
      <w:t>План-конспект уроку для 5 класу</w:t>
    </w:r>
  </w:p>
  <w:p w:rsidR="002E4984" w:rsidRPr="002E4984" w:rsidRDefault="002E4984" w:rsidP="002E4984">
    <w:pPr>
      <w:pStyle w:val="ListParagraph"/>
      <w:spacing w:after="0"/>
      <w:ind w:left="0"/>
      <w:jc w:val="center"/>
      <w:rPr>
        <w:rFonts w:ascii="Georgia" w:hAnsi="Georgia"/>
        <w:b/>
        <w:color w:val="0070C0"/>
        <w:lang w:val="uk-UA"/>
      </w:rPr>
    </w:pPr>
    <w:r w:rsidRPr="002E4984">
      <w:rPr>
        <w:rFonts w:ascii="Georgia" w:hAnsi="Georgia"/>
        <w:b/>
        <w:color w:val="0070C0"/>
        <w:lang w:val="uk-UA"/>
      </w:rPr>
      <w:t>Блок «РІДНА Україна. СВІТ ПРИРОДИ»</w:t>
    </w:r>
    <w:r w:rsidRPr="002E4984">
      <w:rPr>
        <w:noProof/>
        <w:color w:val="0070C0"/>
        <w:lang w:val="uk-UA" w:eastAsia="uk-UA"/>
      </w:rPr>
      <w:t xml:space="preserve"> </w:t>
    </w:r>
  </w:p>
  <w:p w:rsidR="002E4984" w:rsidRDefault="002E4984" w:rsidP="002E4984">
    <w:pPr>
      <w:pStyle w:val="ListParagraph"/>
      <w:spacing w:after="0"/>
      <w:ind w:left="0"/>
      <w:jc w:val="center"/>
      <w:rPr>
        <w:rFonts w:ascii="Georgia" w:hAnsi="Georgia"/>
        <w:b/>
        <w:color w:val="0070C0"/>
        <w:lang w:val="uk-UA"/>
      </w:rPr>
    </w:pPr>
    <w:r w:rsidRPr="002E4984">
      <w:rPr>
        <w:rFonts w:ascii="Georgia" w:hAnsi="Georgia"/>
        <w:b/>
        <w:color w:val="0070C0"/>
        <w:lang w:val="uk-UA"/>
      </w:rPr>
      <w:t>Григір Тютюнник. Дивак</w:t>
    </w:r>
  </w:p>
  <w:p w:rsidR="00037D6F" w:rsidRPr="002E4984" w:rsidRDefault="00037D6F" w:rsidP="002E4984">
    <w:pPr>
      <w:pStyle w:val="ListParagraph"/>
      <w:spacing w:after="0"/>
      <w:ind w:left="0"/>
      <w:jc w:val="center"/>
      <w:rPr>
        <w:rFonts w:ascii="Georgia" w:hAnsi="Georgia"/>
        <w:b/>
        <w:color w:val="0070C0"/>
        <w:lang w:val="uk-UA"/>
      </w:rPr>
    </w:pPr>
    <w:r>
      <w:rPr>
        <w:rFonts w:ascii="Georgia" w:hAnsi="Georgia"/>
        <w:b/>
        <w:color w:val="0070C0"/>
        <w:lang w:val="uk-UA"/>
      </w:rPr>
      <w:t>(кількість годин: 2. Урок №1)</w:t>
    </w:r>
  </w:p>
  <w:p w:rsidR="002E4984" w:rsidRPr="002E4984" w:rsidRDefault="002E4984" w:rsidP="002E4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B4"/>
    <w:multiLevelType w:val="hybridMultilevel"/>
    <w:tmpl w:val="BA2EF796"/>
    <w:lvl w:ilvl="0" w:tplc="24A8B89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165F7"/>
    <w:multiLevelType w:val="hybridMultilevel"/>
    <w:tmpl w:val="7CB21EA8"/>
    <w:lvl w:ilvl="0" w:tplc="0096B1B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7C0B"/>
    <w:multiLevelType w:val="hybridMultilevel"/>
    <w:tmpl w:val="940628E6"/>
    <w:lvl w:ilvl="0" w:tplc="D03C190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492C42"/>
    <w:multiLevelType w:val="hybridMultilevel"/>
    <w:tmpl w:val="558A122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B"/>
    <w:rsid w:val="00037D6F"/>
    <w:rsid w:val="000431D5"/>
    <w:rsid w:val="000E5B3D"/>
    <w:rsid w:val="001A299E"/>
    <w:rsid w:val="001B1467"/>
    <w:rsid w:val="002E4984"/>
    <w:rsid w:val="0032090B"/>
    <w:rsid w:val="003661FA"/>
    <w:rsid w:val="003C7830"/>
    <w:rsid w:val="004254BD"/>
    <w:rsid w:val="00480DF7"/>
    <w:rsid w:val="004B7969"/>
    <w:rsid w:val="00546539"/>
    <w:rsid w:val="00581837"/>
    <w:rsid w:val="006005FE"/>
    <w:rsid w:val="00632D97"/>
    <w:rsid w:val="006E4144"/>
    <w:rsid w:val="00743161"/>
    <w:rsid w:val="007D6CEB"/>
    <w:rsid w:val="0082026F"/>
    <w:rsid w:val="00867AEF"/>
    <w:rsid w:val="00923234"/>
    <w:rsid w:val="009D33B1"/>
    <w:rsid w:val="00AE6C58"/>
    <w:rsid w:val="00C05EF4"/>
    <w:rsid w:val="00C608FE"/>
    <w:rsid w:val="00CD651A"/>
    <w:rsid w:val="00DD2B11"/>
    <w:rsid w:val="00E048CF"/>
    <w:rsid w:val="00E12A99"/>
    <w:rsid w:val="00E15E21"/>
    <w:rsid w:val="00E41DF4"/>
    <w:rsid w:val="00E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F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DF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D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F7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DF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0DF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0DF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0DF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80DF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0DF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F7"/>
    <w:rPr>
      <w:rFonts w:ascii="Arial" w:hAnsi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80DF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480DF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480DF7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80DF7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80DF7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80DF7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80DF7"/>
    <w:rPr>
      <w:rFonts w:ascii="Arial" w:eastAsia="Times New Roman" w:hAnsi="Arial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80DF7"/>
    <w:rPr>
      <w:rFonts w:ascii="Arial" w:eastAsia="Times New Roman" w:hAnsi="Arial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80DF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80DF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DF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80DF7"/>
    <w:rPr>
      <w:rFonts w:ascii="Arial" w:eastAsia="Times New Roman" w:hAnsi="Arial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480DF7"/>
    <w:rPr>
      <w:rFonts w:ascii="Arial" w:hAnsi="Arial"/>
      <w:i/>
      <w:iCs/>
      <w:color w:val="7F7F7F"/>
      <w:sz w:val="22"/>
    </w:rPr>
  </w:style>
  <w:style w:type="character" w:styleId="Emphasis">
    <w:name w:val="Emphasis"/>
    <w:uiPriority w:val="20"/>
    <w:qFormat/>
    <w:rsid w:val="00480DF7"/>
    <w:rPr>
      <w:rFonts w:ascii="Arial" w:hAnsi="Arial"/>
      <w:i/>
      <w:iCs/>
      <w:sz w:val="22"/>
    </w:rPr>
  </w:style>
  <w:style w:type="character" w:styleId="IntenseEmphasis">
    <w:name w:val="Intense Emphasis"/>
    <w:uiPriority w:val="21"/>
    <w:qFormat/>
    <w:rsid w:val="00480DF7"/>
    <w:rPr>
      <w:rFonts w:ascii="Arial" w:hAnsi="Arial"/>
      <w:b/>
      <w:bCs/>
      <w:i/>
      <w:iCs/>
      <w:color w:val="0078C3"/>
      <w:sz w:val="22"/>
    </w:rPr>
  </w:style>
  <w:style w:type="character" w:styleId="Strong">
    <w:name w:val="Strong"/>
    <w:uiPriority w:val="22"/>
    <w:qFormat/>
    <w:rsid w:val="00480DF7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80D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80DF7"/>
    <w:rPr>
      <w:rFonts w:ascii="Arial" w:hAnsi="Arial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D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8C3"/>
    </w:rPr>
  </w:style>
  <w:style w:type="character" w:customStyle="1" w:styleId="IntenseQuoteChar">
    <w:name w:val="Intense Quote Char"/>
    <w:link w:val="IntenseQuote"/>
    <w:uiPriority w:val="30"/>
    <w:rsid w:val="00480DF7"/>
    <w:rPr>
      <w:rFonts w:ascii="Arial" w:hAnsi="Arial"/>
      <w:b/>
      <w:bCs/>
      <w:i/>
      <w:iCs/>
      <w:color w:val="0078C3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480DF7"/>
    <w:rPr>
      <w:rFonts w:ascii="Arial" w:hAnsi="Arial"/>
      <w:smallCaps/>
      <w:color w:val="0078C3"/>
      <w:u w:val="single"/>
    </w:rPr>
  </w:style>
  <w:style w:type="character" w:styleId="IntenseReference">
    <w:name w:val="Intense Reference"/>
    <w:uiPriority w:val="32"/>
    <w:qFormat/>
    <w:rsid w:val="00480DF7"/>
    <w:rPr>
      <w:rFonts w:ascii="Arial" w:hAnsi="Arial"/>
      <w:b/>
      <w:bCs/>
      <w:smallCaps/>
      <w:color w:val="0078C3"/>
      <w:spacing w:val="5"/>
      <w:u w:val="single"/>
    </w:rPr>
  </w:style>
  <w:style w:type="character" w:styleId="BookTitle">
    <w:name w:val="Book Title"/>
    <w:uiPriority w:val="33"/>
    <w:qFormat/>
    <w:rsid w:val="00480DF7"/>
    <w:rPr>
      <w:rFonts w:ascii="Arial" w:hAnsi="Arial"/>
      <w:b/>
      <w:bCs/>
      <w:smallCaps/>
      <w:spacing w:val="5"/>
      <w:sz w:val="22"/>
    </w:rPr>
  </w:style>
  <w:style w:type="paragraph" w:styleId="ListParagraph">
    <w:name w:val="List Paragraph"/>
    <w:basedOn w:val="Normal"/>
    <w:uiPriority w:val="34"/>
    <w:qFormat/>
    <w:rsid w:val="00480DF7"/>
    <w:pPr>
      <w:ind w:left="1304"/>
    </w:pPr>
  </w:style>
  <w:style w:type="paragraph" w:styleId="Header">
    <w:name w:val="header"/>
    <w:basedOn w:val="Normal"/>
    <w:link w:val="Head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D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0DF7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6</Pages>
  <Words>4884</Words>
  <Characters>2785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Boiko</dc:creator>
  <cp:keywords/>
  <dc:description/>
  <cp:lastModifiedBy>Olga Boiko</cp:lastModifiedBy>
  <cp:revision>9</cp:revision>
  <dcterms:created xsi:type="dcterms:W3CDTF">2015-10-06T12:17:00Z</dcterms:created>
  <dcterms:modified xsi:type="dcterms:W3CDTF">2015-11-13T12:14:00Z</dcterms:modified>
</cp:coreProperties>
</file>